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925" w:rsidRPr="004D33E0" w:rsidRDefault="00735C63" w:rsidP="00A51633">
      <w:pPr>
        <w:spacing w:after="0" w:line="240" w:lineRule="auto"/>
        <w:ind w:left="6237" w:right="-2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Приложение</w:t>
      </w:r>
      <w:r w:rsidR="00605C63">
        <w:rPr>
          <w:rFonts w:ascii="Times New Roman" w:eastAsia="Times New Roman" w:hAnsi="Times New Roman"/>
          <w:sz w:val="24"/>
          <w:szCs w:val="24"/>
          <w:lang w:eastAsia="ru-RU"/>
        </w:rPr>
        <w:t xml:space="preserve"> №</w:t>
      </w:r>
      <w:r w:rsidR="00166EBA">
        <w:rPr>
          <w:rFonts w:ascii="Times New Roman" w:eastAsia="Times New Roman" w:hAnsi="Times New Roman"/>
          <w:sz w:val="24"/>
          <w:szCs w:val="24"/>
          <w:lang w:eastAsia="ru-RU"/>
        </w:rPr>
        <w:t>2</w:t>
      </w:r>
    </w:p>
    <w:p w:rsidR="00D71925" w:rsidRPr="004D33E0" w:rsidRDefault="00D71925" w:rsidP="00A51633">
      <w:pPr>
        <w:spacing w:after="0" w:line="240" w:lineRule="auto"/>
        <w:ind w:left="623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к решению Камышловской городской территориальной избирательной   комиссии </w:t>
      </w:r>
    </w:p>
    <w:p w:rsidR="00D71925" w:rsidRPr="004D33E0" w:rsidRDefault="00D71925" w:rsidP="00A51633">
      <w:pPr>
        <w:spacing w:after="0" w:line="240" w:lineRule="auto"/>
        <w:ind w:left="6237"/>
        <w:jc w:val="right"/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7E3D56">
        <w:rPr>
          <w:rFonts w:ascii="Times New Roman" w:eastAsia="Times New Roman" w:hAnsi="Times New Roman"/>
          <w:sz w:val="24"/>
          <w:szCs w:val="24"/>
          <w:lang w:eastAsia="ru-RU"/>
        </w:rPr>
        <w:t>28</w:t>
      </w:r>
      <w:bookmarkStart w:id="0" w:name="_GoBack"/>
      <w:bookmarkEnd w:id="0"/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>.0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201</w:t>
      </w:r>
      <w:r w:rsidR="00990D2F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 г. №  </w:t>
      </w:r>
      <w:r w:rsidR="001C0569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softHyphen/>
        <w:t>/</w:t>
      </w:r>
      <w:r w:rsidR="00605C63">
        <w:rPr>
          <w:rFonts w:ascii="Times New Roman" w:eastAsia="Times New Roman" w:hAnsi="Times New Roman"/>
          <w:sz w:val="24"/>
          <w:szCs w:val="24"/>
          <w:lang w:eastAsia="ru-RU"/>
        </w:rPr>
        <w:t>16</w:t>
      </w:r>
    </w:p>
    <w:p w:rsidR="00D71925" w:rsidRPr="004D33E0" w:rsidRDefault="00D71925" w:rsidP="003C46BE">
      <w:pPr>
        <w:autoSpaceDE w:val="0"/>
        <w:autoSpaceDN w:val="0"/>
        <w:spacing w:after="0" w:line="360" w:lineRule="auto"/>
        <w:ind w:firstLine="709"/>
        <w:contextualSpacing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p w:rsidR="00166EBA" w:rsidRPr="00166EBA" w:rsidRDefault="00166EBA" w:rsidP="00166EBA">
      <w:pPr>
        <w:keepNext/>
        <w:spacing w:after="0" w:line="360" w:lineRule="auto"/>
        <w:outlineLvl w:val="0"/>
        <w:rPr>
          <w:rFonts w:ascii="Times New Roman" w:eastAsia="Times New Roman" w:hAnsi="Times New Roman"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                                                </w:t>
      </w:r>
      <w:r w:rsidRPr="00166EB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ПОЛОЖЕНИЕ</w:t>
      </w:r>
    </w:p>
    <w:p w:rsidR="00166EBA" w:rsidRPr="00166EBA" w:rsidRDefault="00166EBA" w:rsidP="00166EBA">
      <w:pPr>
        <w:spacing w:after="0" w:line="240" w:lineRule="auto"/>
        <w:jc w:val="center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66EBA">
        <w:rPr>
          <w:rFonts w:ascii="Times New Roman CYR" w:eastAsia="Times New Roman" w:hAnsi="Times New Roman CYR"/>
          <w:b/>
          <w:sz w:val="28"/>
          <w:szCs w:val="28"/>
          <w:lang w:eastAsia="ru-RU"/>
        </w:rPr>
        <w:t>о проведении  викторины «Символика России», посвященной   празднованию Дня независимости России</w:t>
      </w:r>
    </w:p>
    <w:p w:rsidR="00166EBA" w:rsidRPr="00166EBA" w:rsidRDefault="00166EBA" w:rsidP="00166EB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b/>
          <w:sz w:val="28"/>
          <w:szCs w:val="20"/>
          <w:lang w:eastAsia="ru-RU"/>
        </w:rPr>
        <w:t>1</w:t>
      </w:r>
      <w:r w:rsidRPr="00166EBA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. Общие положения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1.1. Викторина «Символика России» проводится в связи с празднования Дня независимости России, в целях повышения правовой культуры будущих избирателей, формирования патриотизма. Викторина проводится  в рамках познавательной игры «Права человека глазами детей». 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b/>
          <w:bCs/>
          <w:sz w:val="28"/>
          <w:szCs w:val="20"/>
          <w:lang w:eastAsia="ru-RU"/>
        </w:rPr>
        <w:t>2. Условия проведения викторины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8"/>
          <w:szCs w:val="20"/>
          <w:lang w:eastAsia="ru-RU"/>
        </w:rPr>
        <w:t>2.1. Викторина проводится в июне 2015 года.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8"/>
          <w:szCs w:val="20"/>
          <w:lang w:eastAsia="ru-RU"/>
        </w:rPr>
        <w:t xml:space="preserve">2.2.Участниками викторины «Символика России» являются дети, отдыхающие в летних оздоровительных лагерях дневного пребывания. 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6EBA">
        <w:rPr>
          <w:rFonts w:ascii="Times New Roman CYR" w:eastAsia="Times New Roman" w:hAnsi="Times New Roman CYR"/>
          <w:sz w:val="28"/>
          <w:szCs w:val="28"/>
          <w:lang w:eastAsia="ru-RU"/>
        </w:rPr>
        <w:t>2.3.Организаторами викторины «Символика России» являются педагогические работники летних оздоровительных лагерей с дневным пребыванием детей.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166EBA">
        <w:rPr>
          <w:rFonts w:ascii="Times New Roman CYR" w:eastAsia="Times New Roman" w:hAnsi="Times New Roman CYR"/>
          <w:sz w:val="28"/>
          <w:szCs w:val="28"/>
          <w:lang w:eastAsia="ru-RU"/>
        </w:rPr>
        <w:t>2.4. Итоги викторины подводятся в каждом оздоровительном лагере дневного пребывания самостоятельно.</w:t>
      </w:r>
    </w:p>
    <w:p w:rsidR="00166EBA" w:rsidRPr="00166EBA" w:rsidRDefault="00166EBA" w:rsidP="00166EBA">
      <w:pPr>
        <w:spacing w:after="0" w:line="36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0" w:line="36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             </w:t>
      </w: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</w:t>
      </w: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r w:rsidRPr="00166EB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</w:t>
      </w:r>
    </w:p>
    <w:p w:rsidR="00166EBA" w:rsidRPr="00166EBA" w:rsidRDefault="00166EBA" w:rsidP="00166EBA">
      <w:pPr>
        <w:spacing w:after="120" w:line="240" w:lineRule="auto"/>
        <w:rPr>
          <w:rFonts w:ascii="Times New Roman CYR" w:eastAsia="Times New Roman" w:hAnsi="Times New Roman CYR"/>
          <w:b/>
          <w:sz w:val="28"/>
          <w:szCs w:val="28"/>
          <w:lang w:eastAsia="ru-RU"/>
        </w:rPr>
      </w:pPr>
      <w:r w:rsidRPr="00166EBA">
        <w:rPr>
          <w:rFonts w:ascii="Times New Roman CYR" w:eastAsia="Times New Roman" w:hAnsi="Times New Roman CYR"/>
          <w:sz w:val="20"/>
          <w:szCs w:val="20"/>
          <w:lang w:eastAsia="ru-RU"/>
        </w:rPr>
        <w:lastRenderedPageBreak/>
        <w:t xml:space="preserve">                             </w:t>
      </w:r>
      <w:r w:rsidRPr="00166EBA">
        <w:rPr>
          <w:rFonts w:ascii="Times New Roman CYR" w:eastAsia="Times New Roman" w:hAnsi="Times New Roman CYR"/>
          <w:b/>
          <w:sz w:val="28"/>
          <w:szCs w:val="28"/>
          <w:lang w:eastAsia="ru-RU"/>
        </w:rPr>
        <w:t>Вопросы викторины «Символика России»</w:t>
      </w:r>
    </w:p>
    <w:p w:rsidR="00166EBA" w:rsidRPr="00166EBA" w:rsidRDefault="00166EBA" w:rsidP="00166EBA">
      <w:pPr>
        <w:spacing w:after="120" w:line="240" w:lineRule="auto"/>
        <w:ind w:firstLine="54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Назовите официальные символы  государства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(Официальными символами государства  являются гимн, герб и флаг)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Что такое флаг?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Флаг — полотнище правильной геометрической (как правило, прямоугольной) формы, имеющее какую-либо специальную расцветку.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proofErr w:type="gramEnd"/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Что означают цвета российского флага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Цвета российского флага выбраны не случайно: белый - благородство; синий – верность и честность;  красный – мужество, отвага, героизм, смелость).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proofErr w:type="gramEnd"/>
    </w:p>
    <w:p w:rsid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Что такое герб?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Герб – это отличительный знак, эмблема государства, города).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</w:p>
    <w:p w:rsid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Назовит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е, что является гербом России? 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(Герб России – золотой двуглавый орёл на фоне красного цвета.</w:t>
      </w:r>
      <w:proofErr w:type="gramEnd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Орёл – символ вечности, уважения к своей истории. Две головы орла символизируют единство Европы и Азии. Три короны – союз народов, живущих в России. На груди орла помещено изображение всадника – это Георгий Победоносец. </w:t>
      </w: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Всадник – это символ победы добра над злом, готовности нашего народа защищать страну от врагов)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br/>
      </w:r>
      <w:proofErr w:type="gramEnd"/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Где мы встречаемся с изображением герба?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(на паспорте граждан РФ, свидетельстве о рождении, аттестате об окончании школы, на денежных знаках, почтовых марках, открытках, правительственных наградах). </w:t>
      </w: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Что такое гимн?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Гимн – это торжественная песня или мелодия)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Как нужно слушать гимн?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гимн слушают стоя, мужчины – без головных уборов, проявляя тем самым уважение к главной песне своей Родины)</w:t>
      </w:r>
      <w:r w:rsidRPr="00166EBA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      </w:t>
      </w:r>
    </w:p>
    <w:p w:rsid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Кто является авторами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современного гимна?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(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Автор современного текста гимна России – С. В. Михалков, музыку написал </w:t>
      </w:r>
      <w:proofErr w:type="spell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А.В.Александров</w:t>
      </w:r>
      <w:proofErr w:type="spellEnd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166EBA" w:rsidRPr="00166EBA" w:rsidRDefault="00166EBA" w:rsidP="00166EBA">
      <w:pPr>
        <w:spacing w:after="0" w:line="360" w:lineRule="auto"/>
        <w:ind w:firstLine="709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Назовите официальные символы </w:t>
      </w:r>
      <w:proofErr w:type="spellStart"/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Камышловского</w:t>
      </w:r>
      <w:proofErr w:type="spellEnd"/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городского округа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(Официальными символами городского округа являются герб и флаг)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Опишите герб города Камышлов? 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(В зеленом поле косвенный слева золотой сноп, перевязанный </w:t>
      </w:r>
      <w:proofErr w:type="spell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лазаревой</w:t>
      </w:r>
      <w:proofErr w:type="spellEnd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лентой накрест, и косвенные справа серебряные цеп и серп; цеп расположен поверх снопа, серп пронзает сноп ниже скрещения с цепом.</w:t>
      </w:r>
      <w:proofErr w:type="gramEnd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Щит увенчан золотой башенной короной о пяти зубцах.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Герб представляет собой графический вариант исторического герба города, Высочайше Утвержденного 17 июля 1733 года. </w:t>
      </w: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Фигуры герба в целом указывают на сельское хозяйство как основной источник благосостояния жителей города, а зеленый цвет поля, кроме того, - символ лесных богатств района.)</w:t>
      </w:r>
      <w:proofErr w:type="gramEnd"/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66EB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Опишите флаг нашего города. </w:t>
      </w:r>
    </w:p>
    <w:p w:rsidR="00166EBA" w:rsidRPr="00166EBA" w:rsidRDefault="00166EBA" w:rsidP="00166EBA">
      <w:pPr>
        <w:spacing w:after="0" w:line="36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(Прямоугольное полотнище зелёного цвета с соотношением сторон 2:3, по центру которого помещено изображение фигур городского герба: </w:t>
      </w:r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lastRenderedPageBreak/>
        <w:t>сноп, цеп и серп, выполненные жёлтым, белым и синим цветами.</w:t>
      </w:r>
      <w:proofErr w:type="gramEnd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proofErr w:type="gramStart"/>
      <w:r w:rsidRPr="00166EBA">
        <w:rPr>
          <w:rFonts w:ascii="Times New Roman" w:eastAsia="Times New Roman" w:hAnsi="Times New Roman"/>
          <w:i/>
          <w:sz w:val="28"/>
          <w:szCs w:val="28"/>
          <w:lang w:eastAsia="ru-RU"/>
        </w:rPr>
        <w:t>Оборотная сторона зеркально воспроизводит лицевую)</w:t>
      </w:r>
      <w:proofErr w:type="gramEnd"/>
    </w:p>
    <w:p w:rsidR="00D71925" w:rsidRPr="004D33E0" w:rsidRDefault="00D71925" w:rsidP="00166EBA">
      <w:pPr>
        <w:spacing w:after="0" w:line="360" w:lineRule="auto"/>
        <w:jc w:val="center"/>
        <w:rPr>
          <w:rFonts w:ascii="Times New Roman" w:eastAsia="Times New Roman" w:hAnsi="Times New Roman"/>
          <w:bCs/>
          <w:kern w:val="28"/>
          <w:sz w:val="28"/>
          <w:szCs w:val="28"/>
        </w:rPr>
      </w:pPr>
    </w:p>
    <w:sectPr w:rsidR="00D71925" w:rsidRPr="004D33E0" w:rsidSect="006E473A">
      <w:headerReference w:type="even" r:id="rId7"/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AE" w:rsidRDefault="001D17AE">
      <w:pPr>
        <w:spacing w:after="0" w:line="240" w:lineRule="auto"/>
      </w:pPr>
      <w:r>
        <w:separator/>
      </w:r>
    </w:p>
  </w:endnote>
  <w:endnote w:type="continuationSeparator" w:id="0">
    <w:p w:rsidR="001D17AE" w:rsidRDefault="001D17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AE" w:rsidRDefault="001D17AE">
      <w:pPr>
        <w:spacing w:after="0" w:line="240" w:lineRule="auto"/>
      </w:pPr>
      <w:r>
        <w:separator/>
      </w:r>
    </w:p>
  </w:footnote>
  <w:footnote w:type="continuationSeparator" w:id="0">
    <w:p w:rsidR="001D17AE" w:rsidRDefault="001D17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E3D56">
      <w:rPr>
        <w:rStyle w:val="a5"/>
        <w:noProof/>
      </w:rPr>
      <w:t>4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C124C"/>
    <w:rsid w:val="000C78FC"/>
    <w:rsid w:val="001477C0"/>
    <w:rsid w:val="00166EBA"/>
    <w:rsid w:val="001C0569"/>
    <w:rsid w:val="001D17AE"/>
    <w:rsid w:val="00206D19"/>
    <w:rsid w:val="00354912"/>
    <w:rsid w:val="00363A07"/>
    <w:rsid w:val="003A52C3"/>
    <w:rsid w:val="003C2772"/>
    <w:rsid w:val="003C46BE"/>
    <w:rsid w:val="003E463F"/>
    <w:rsid w:val="004D33E0"/>
    <w:rsid w:val="00511141"/>
    <w:rsid w:val="00605C63"/>
    <w:rsid w:val="00635EC7"/>
    <w:rsid w:val="006E473A"/>
    <w:rsid w:val="006F3406"/>
    <w:rsid w:val="00734B65"/>
    <w:rsid w:val="00735C63"/>
    <w:rsid w:val="007845B4"/>
    <w:rsid w:val="007B644E"/>
    <w:rsid w:val="007C4E15"/>
    <w:rsid w:val="007E0463"/>
    <w:rsid w:val="007E18DE"/>
    <w:rsid w:val="007E3D56"/>
    <w:rsid w:val="007F2010"/>
    <w:rsid w:val="00837A78"/>
    <w:rsid w:val="008A2BEC"/>
    <w:rsid w:val="0094188C"/>
    <w:rsid w:val="00990D2F"/>
    <w:rsid w:val="00A233D5"/>
    <w:rsid w:val="00A51633"/>
    <w:rsid w:val="00A901AC"/>
    <w:rsid w:val="00AA4631"/>
    <w:rsid w:val="00B61176"/>
    <w:rsid w:val="00B6415E"/>
    <w:rsid w:val="00B77BD9"/>
    <w:rsid w:val="00BF045E"/>
    <w:rsid w:val="00C1491E"/>
    <w:rsid w:val="00C723BE"/>
    <w:rsid w:val="00C94041"/>
    <w:rsid w:val="00CA45EC"/>
    <w:rsid w:val="00CC57D1"/>
    <w:rsid w:val="00D01FD3"/>
    <w:rsid w:val="00D15087"/>
    <w:rsid w:val="00D3025A"/>
    <w:rsid w:val="00D33234"/>
    <w:rsid w:val="00D401C1"/>
    <w:rsid w:val="00D71925"/>
    <w:rsid w:val="00D83AF1"/>
    <w:rsid w:val="00E1102F"/>
    <w:rsid w:val="00E22552"/>
    <w:rsid w:val="00E625AA"/>
    <w:rsid w:val="00E720AA"/>
    <w:rsid w:val="00E93EE1"/>
    <w:rsid w:val="00EF1ECA"/>
    <w:rsid w:val="00F14F76"/>
    <w:rsid w:val="00FE2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D5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  <w:rsid w:val="007E3D56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7E3D56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3</cp:revision>
  <cp:lastPrinted>2016-01-27T06:17:00Z</cp:lastPrinted>
  <dcterms:created xsi:type="dcterms:W3CDTF">2016-03-11T08:11:00Z</dcterms:created>
  <dcterms:modified xsi:type="dcterms:W3CDTF">2016-03-11T08:25:00Z</dcterms:modified>
</cp:coreProperties>
</file>